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D5" w:rsidRDefault="00DB0886">
      <w:pPr>
        <w:pStyle w:val="Standard"/>
        <w:spacing w:line="360" w:lineRule="auto"/>
        <w:jc w:val="center"/>
        <w:rPr>
          <w:b/>
        </w:rPr>
      </w:pPr>
      <w:r>
        <w:rPr>
          <w:b/>
        </w:rPr>
        <w:t>REGULAMIN</w:t>
      </w:r>
    </w:p>
    <w:p w:rsidR="009E79D5" w:rsidRDefault="00DB0886">
      <w:pPr>
        <w:pStyle w:val="Standard"/>
        <w:spacing w:line="360" w:lineRule="auto"/>
        <w:jc w:val="center"/>
      </w:pPr>
      <w:r>
        <w:rPr>
          <w:b/>
        </w:rPr>
        <w:t>X</w:t>
      </w:r>
      <w:r w:rsidR="00121CD3">
        <w:rPr>
          <w:b/>
        </w:rPr>
        <w:t>X</w:t>
      </w:r>
      <w:r w:rsidR="005F0AE3">
        <w:rPr>
          <w:b/>
        </w:rPr>
        <w:t>I</w:t>
      </w:r>
      <w:r w:rsidR="00121CD3">
        <w:rPr>
          <w:b/>
        </w:rPr>
        <w:t>.</w:t>
      </w:r>
      <w:r>
        <w:rPr>
          <w:b/>
        </w:rPr>
        <w:t xml:space="preserve"> ULICZNYCH BIEGÓW NIEPODLEGŁOŚCI</w:t>
      </w:r>
    </w:p>
    <w:p w:rsidR="009E79D5" w:rsidRDefault="00DB0886">
      <w:pPr>
        <w:pStyle w:val="Standard"/>
        <w:spacing w:line="360" w:lineRule="auto"/>
        <w:jc w:val="center"/>
      </w:pPr>
      <w:r>
        <w:rPr>
          <w:b/>
        </w:rPr>
        <w:t>ŚWIDNIK 20</w:t>
      </w:r>
      <w:r w:rsidR="006D3ADA">
        <w:rPr>
          <w:b/>
        </w:rPr>
        <w:t>23</w:t>
      </w:r>
    </w:p>
    <w:p w:rsidR="009E79D5" w:rsidRDefault="009E79D5">
      <w:pPr>
        <w:pStyle w:val="Standard"/>
        <w:spacing w:line="360" w:lineRule="auto"/>
      </w:pPr>
    </w:p>
    <w:p w:rsidR="009E79D5" w:rsidRDefault="00DB0886">
      <w:pPr>
        <w:pStyle w:val="Standard"/>
        <w:spacing w:line="360" w:lineRule="auto"/>
        <w:jc w:val="both"/>
      </w:pPr>
      <w:r>
        <w:rPr>
          <w:b/>
        </w:rPr>
        <w:t xml:space="preserve">I. </w:t>
      </w:r>
      <w:r>
        <w:rPr>
          <w:b/>
          <w:u w:val="single"/>
        </w:rPr>
        <w:t>CEL IMPREZY:</w:t>
      </w:r>
    </w:p>
    <w:p w:rsidR="009E79D5" w:rsidRDefault="00DB0886">
      <w:pPr>
        <w:pStyle w:val="Standard"/>
        <w:jc w:val="both"/>
      </w:pP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t>Uczczenie 10</w:t>
      </w:r>
      <w:r w:rsidR="006D3ADA">
        <w:t>5</w:t>
      </w:r>
      <w:r w:rsidR="005F0AE3">
        <w:t>.</w:t>
      </w:r>
      <w:bookmarkStart w:id="0" w:name="_GoBack"/>
      <w:bookmarkEnd w:id="0"/>
      <w:r>
        <w:t xml:space="preserve"> rocznicy Odzyskania Niepodległości</w:t>
      </w:r>
      <w:r w:rsidR="00226F58">
        <w:t>,</w:t>
      </w:r>
    </w:p>
    <w:p w:rsidR="009E79D5" w:rsidRDefault="00DB0886">
      <w:pPr>
        <w:pStyle w:val="Standard"/>
        <w:jc w:val="both"/>
      </w:pPr>
      <w:r>
        <w:t>- Popularyzacja i upowszechnianie biegania, jako najprostszej formy aktywności ruchowej</w:t>
      </w:r>
      <w:r w:rsidR="00226F58">
        <w:t>,</w:t>
      </w:r>
    </w:p>
    <w:p w:rsidR="009E79D5" w:rsidRDefault="00DB0886">
      <w:pPr>
        <w:pStyle w:val="Standard"/>
        <w:jc w:val="both"/>
      </w:pPr>
      <w:r>
        <w:t>- Promocja Miasta Świdnik oraz partnerów Ulicznych Biegów Niepodległości.</w:t>
      </w:r>
    </w:p>
    <w:p w:rsidR="009E79D5" w:rsidRDefault="009E79D5">
      <w:pPr>
        <w:pStyle w:val="Standard"/>
        <w:jc w:val="both"/>
      </w:pPr>
    </w:p>
    <w:p w:rsidR="009E79D5" w:rsidRDefault="00DB0886">
      <w:pPr>
        <w:pStyle w:val="Standard"/>
        <w:spacing w:line="360" w:lineRule="auto"/>
      </w:pPr>
      <w:r>
        <w:rPr>
          <w:b/>
        </w:rPr>
        <w:t xml:space="preserve">II. </w:t>
      </w:r>
      <w:r>
        <w:rPr>
          <w:b/>
          <w:u w:val="single"/>
        </w:rPr>
        <w:t>ORGANIZATOR</w:t>
      </w:r>
      <w:r w:rsidRPr="00226F58">
        <w:rPr>
          <w:b/>
          <w:u w:val="single"/>
        </w:rPr>
        <w:t>:</w:t>
      </w:r>
      <w:r w:rsidRPr="00226F58">
        <w:rPr>
          <w:b/>
        </w:rPr>
        <w:t xml:space="preserve">   </w:t>
      </w:r>
      <w:r w:rsidRPr="00226F58">
        <w:rPr>
          <w:bCs/>
        </w:rPr>
        <w:t>Stowarzyszenie  Wspólnota  Świdnicka</w:t>
      </w:r>
    </w:p>
    <w:p w:rsidR="009E79D5" w:rsidRDefault="00DB0886">
      <w:pPr>
        <w:pStyle w:val="Standard"/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>Patroni:</w:t>
      </w:r>
    </w:p>
    <w:p w:rsidR="009E79D5" w:rsidRPr="00121CD3" w:rsidRDefault="00DB0886">
      <w:pPr>
        <w:pStyle w:val="Standard"/>
        <w:spacing w:line="360" w:lineRule="auto"/>
        <w:rPr>
          <w:bCs/>
        </w:rPr>
      </w:pPr>
      <w:r w:rsidRPr="00121CD3">
        <w:rPr>
          <w:bCs/>
        </w:rPr>
        <w:t xml:space="preserve">Wojewoda Lubelski </w:t>
      </w:r>
      <w:r w:rsidR="00121CD3" w:rsidRPr="00121CD3">
        <w:rPr>
          <w:bCs/>
        </w:rPr>
        <w:t>Lech Sprawka</w:t>
      </w:r>
      <w:r w:rsidRPr="00121CD3">
        <w:rPr>
          <w:bCs/>
        </w:rPr>
        <w:t>,</w:t>
      </w:r>
    </w:p>
    <w:p w:rsidR="009E79D5" w:rsidRPr="00121CD3" w:rsidRDefault="00DB0886">
      <w:pPr>
        <w:pStyle w:val="Standard"/>
        <w:spacing w:line="360" w:lineRule="auto"/>
        <w:rPr>
          <w:bCs/>
        </w:rPr>
      </w:pPr>
      <w:r w:rsidRPr="00121CD3">
        <w:rPr>
          <w:bCs/>
        </w:rPr>
        <w:t xml:space="preserve">Marszałek Województwa Lubelskiego </w:t>
      </w:r>
      <w:r w:rsidR="00121CD3">
        <w:rPr>
          <w:bCs/>
        </w:rPr>
        <w:t xml:space="preserve">Jarosław </w:t>
      </w:r>
      <w:r w:rsidR="00121CD3" w:rsidRPr="00121CD3">
        <w:rPr>
          <w:bCs/>
        </w:rPr>
        <w:t>Stawiarski</w:t>
      </w:r>
      <w:r w:rsidRPr="00121CD3">
        <w:rPr>
          <w:bCs/>
        </w:rPr>
        <w:t>,</w:t>
      </w:r>
    </w:p>
    <w:p w:rsidR="00121CD3" w:rsidRPr="00121CD3" w:rsidRDefault="00121CD3">
      <w:pPr>
        <w:pStyle w:val="Standard"/>
        <w:spacing w:line="360" w:lineRule="auto"/>
        <w:rPr>
          <w:bCs/>
        </w:rPr>
      </w:pPr>
      <w:r w:rsidRPr="00121CD3">
        <w:rPr>
          <w:bCs/>
        </w:rPr>
        <w:t>Starosta Świdnicki Łukasz Reszka,</w:t>
      </w:r>
    </w:p>
    <w:p w:rsidR="009E79D5" w:rsidRPr="00121CD3" w:rsidRDefault="00DB0886">
      <w:pPr>
        <w:pStyle w:val="Standard"/>
        <w:spacing w:line="360" w:lineRule="auto"/>
        <w:rPr>
          <w:bCs/>
        </w:rPr>
      </w:pPr>
      <w:r w:rsidRPr="00121CD3">
        <w:rPr>
          <w:bCs/>
        </w:rPr>
        <w:t>Burmistrz Miasta Świdnik Waldemar Jakson</w:t>
      </w:r>
      <w:r w:rsidR="00121CD3" w:rsidRPr="00121CD3">
        <w:rPr>
          <w:bCs/>
        </w:rPr>
        <w:t>.</w:t>
      </w:r>
    </w:p>
    <w:p w:rsidR="009E79D5" w:rsidRDefault="00DB0886">
      <w:pPr>
        <w:pStyle w:val="Standard"/>
        <w:spacing w:line="360" w:lineRule="auto"/>
      </w:pPr>
      <w:r>
        <w:rPr>
          <w:b/>
          <w:u w:val="single"/>
        </w:rPr>
        <w:t>Partnerzy:</w:t>
      </w:r>
    </w:p>
    <w:p w:rsidR="009E79D5" w:rsidRDefault="00DB0886">
      <w:pPr>
        <w:pStyle w:val="Standard"/>
        <w:jc w:val="both"/>
      </w:pPr>
      <w:r>
        <w:t>- Nauczyciele świdnickich szkół i przedszkoli,</w:t>
      </w:r>
    </w:p>
    <w:p w:rsidR="009E79D5" w:rsidRDefault="00DB0886">
      <w:pPr>
        <w:pStyle w:val="Standard"/>
        <w:jc w:val="both"/>
      </w:pPr>
      <w:r>
        <w:t>- Urząd Marszałkowski Województwa Lubelskiego,</w:t>
      </w:r>
    </w:p>
    <w:p w:rsidR="00121CD3" w:rsidRDefault="00121CD3" w:rsidP="00121CD3">
      <w:pPr>
        <w:pStyle w:val="Standard"/>
        <w:jc w:val="both"/>
      </w:pPr>
      <w:r>
        <w:t>- Starostwo Powiatowe w Świdniku,</w:t>
      </w:r>
    </w:p>
    <w:p w:rsidR="009E79D5" w:rsidRDefault="00DB0886">
      <w:pPr>
        <w:pStyle w:val="Standard"/>
        <w:jc w:val="both"/>
      </w:pPr>
      <w:r>
        <w:t>- Urząd Miasta Świdnik,</w:t>
      </w:r>
    </w:p>
    <w:p w:rsidR="009E79D5" w:rsidRDefault="00DB0886">
      <w:pPr>
        <w:pStyle w:val="Standard"/>
        <w:jc w:val="both"/>
      </w:pPr>
      <w:r>
        <w:t>- Centrum Usług S</w:t>
      </w:r>
      <w:r w:rsidR="00121CD3">
        <w:t>połecznych</w:t>
      </w:r>
      <w:r>
        <w:t xml:space="preserve"> w Świdniku,</w:t>
      </w:r>
    </w:p>
    <w:p w:rsidR="009E79D5" w:rsidRDefault="00DB0886">
      <w:pPr>
        <w:pStyle w:val="Standard"/>
        <w:jc w:val="both"/>
      </w:pPr>
      <w:r>
        <w:t>- Miejski Ośrodek Kultury w Świdniku,</w:t>
      </w:r>
    </w:p>
    <w:p w:rsidR="009E79D5" w:rsidRDefault="009E79D5">
      <w:pPr>
        <w:pStyle w:val="Standard"/>
        <w:spacing w:line="360" w:lineRule="auto"/>
        <w:rPr>
          <w:b/>
          <w:u w:val="single"/>
        </w:rPr>
      </w:pPr>
    </w:p>
    <w:p w:rsidR="009E79D5" w:rsidRDefault="00DB0886">
      <w:pPr>
        <w:pStyle w:val="Standard"/>
        <w:spacing w:line="360" w:lineRule="auto"/>
      </w:pPr>
      <w:r>
        <w:rPr>
          <w:b/>
        </w:rPr>
        <w:t xml:space="preserve">III. </w:t>
      </w:r>
      <w:r>
        <w:rPr>
          <w:b/>
          <w:u w:val="single"/>
        </w:rPr>
        <w:t>TERMIN I MIEJSCE:</w:t>
      </w:r>
    </w:p>
    <w:p w:rsidR="009E79D5" w:rsidRDefault="00DB0886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11 listopada 20</w:t>
      </w:r>
      <w:r w:rsidR="00121CD3">
        <w:rPr>
          <w:b/>
          <w:sz w:val="22"/>
          <w:szCs w:val="22"/>
        </w:rPr>
        <w:t>2</w:t>
      </w:r>
      <w:r w:rsidR="006D3AD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/</w:t>
      </w:r>
      <w:r w:rsidR="006D3ADA">
        <w:rPr>
          <w:b/>
          <w:sz w:val="22"/>
          <w:szCs w:val="22"/>
        </w:rPr>
        <w:t>sobota</w:t>
      </w:r>
      <w:r>
        <w:rPr>
          <w:b/>
          <w:sz w:val="22"/>
          <w:szCs w:val="22"/>
        </w:rPr>
        <w:t>/ godz. 10.30-15.30 - ŚWIDNIK</w:t>
      </w:r>
    </w:p>
    <w:p w:rsidR="009E79D5" w:rsidRDefault="00DB0886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Biuro zawodów – Plac Konstytucji 3-go Maja</w:t>
      </w:r>
    </w:p>
    <w:p w:rsidR="009E79D5" w:rsidRPr="00121CD3" w:rsidRDefault="00DB0886">
      <w:pPr>
        <w:pStyle w:val="Standard"/>
        <w:jc w:val="both"/>
      </w:pPr>
      <w:r>
        <w:rPr>
          <w:b/>
        </w:rPr>
        <w:t xml:space="preserve">Trasa – ulica Niepodległości, ul. Kosynierów w Świdniku </w:t>
      </w:r>
      <w:r>
        <w:t>(meta wszystkich biegów i start do biegu głównego na wysokości Placu Konstytucji 3- go Maja).</w:t>
      </w:r>
    </w:p>
    <w:p w:rsidR="009E79D5" w:rsidRDefault="009E79D5">
      <w:pPr>
        <w:pStyle w:val="Standard"/>
        <w:jc w:val="both"/>
        <w:rPr>
          <w:sz w:val="22"/>
          <w:szCs w:val="22"/>
        </w:rPr>
      </w:pPr>
    </w:p>
    <w:p w:rsidR="009E79D5" w:rsidRDefault="00DB0886">
      <w:pPr>
        <w:pStyle w:val="Standard"/>
        <w:jc w:val="both"/>
        <w:rPr>
          <w:b/>
        </w:rPr>
      </w:pPr>
      <w:r>
        <w:rPr>
          <w:b/>
        </w:rPr>
        <w:t>Sędzia główny zawodów:  Edward Wiśniewski</w:t>
      </w:r>
    </w:p>
    <w:p w:rsidR="009E79D5" w:rsidRDefault="009E79D5">
      <w:pPr>
        <w:pStyle w:val="Standard"/>
        <w:jc w:val="both"/>
        <w:rPr>
          <w:b/>
          <w:sz w:val="26"/>
          <w:szCs w:val="26"/>
        </w:rPr>
      </w:pPr>
    </w:p>
    <w:p w:rsidR="009E79D5" w:rsidRDefault="009E79D5">
      <w:pPr>
        <w:pStyle w:val="Standard"/>
        <w:jc w:val="both"/>
        <w:rPr>
          <w:b/>
          <w:sz w:val="26"/>
          <w:szCs w:val="26"/>
        </w:rPr>
      </w:pPr>
    </w:p>
    <w:p w:rsidR="009E79D5" w:rsidRDefault="00DB0886">
      <w:pPr>
        <w:pStyle w:val="Standard"/>
        <w:spacing w:line="360" w:lineRule="auto"/>
      </w:pPr>
      <w:r>
        <w:rPr>
          <w:b/>
        </w:rPr>
        <w:t xml:space="preserve">IV. </w:t>
      </w:r>
      <w:r>
        <w:rPr>
          <w:b/>
          <w:u w:val="single"/>
        </w:rPr>
        <w:t>KATEGORIE WIEKOWE:</w:t>
      </w:r>
    </w:p>
    <w:p w:rsidR="009E79D5" w:rsidRDefault="00DB0886">
      <w:pPr>
        <w:pStyle w:val="Standard"/>
        <w:numPr>
          <w:ilvl w:val="0"/>
          <w:numId w:val="9"/>
        </w:numPr>
        <w:spacing w:line="360" w:lineRule="auto"/>
        <w:jc w:val="both"/>
      </w:pPr>
      <w:r>
        <w:t>Bieg „malucha” - 201</w:t>
      </w:r>
      <w:r w:rsidR="006D3ADA">
        <w:t>9</w:t>
      </w:r>
      <w:r>
        <w:t xml:space="preserve"> i młodsze (ukończone 3 lata!)</w:t>
      </w:r>
    </w:p>
    <w:p w:rsidR="009E79D5" w:rsidRDefault="00DB0886">
      <w:pPr>
        <w:pStyle w:val="Standard"/>
        <w:numPr>
          <w:ilvl w:val="0"/>
          <w:numId w:val="2"/>
        </w:numPr>
        <w:spacing w:line="360" w:lineRule="auto"/>
        <w:jc w:val="both"/>
      </w:pPr>
      <w:r>
        <w:t>Bieg przedszkolaka – rocznik 201</w:t>
      </w:r>
      <w:r w:rsidR="006D3ADA">
        <w:t>7</w:t>
      </w:r>
      <w:r>
        <w:t xml:space="preserve"> i młodsze (5-6 latki)</w:t>
      </w:r>
    </w:p>
    <w:p w:rsidR="009E79D5" w:rsidRDefault="00DB0886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Szkoły podstawowe – roczniki </w:t>
      </w:r>
      <w:r w:rsidR="00E32B46">
        <w:t>20</w:t>
      </w:r>
      <w:r w:rsidR="00121CD3">
        <w:t>1</w:t>
      </w:r>
      <w:r w:rsidR="006D3ADA">
        <w:t>6</w:t>
      </w:r>
      <w:r w:rsidR="00E32B46">
        <w:t>/201</w:t>
      </w:r>
      <w:r w:rsidR="006D3ADA">
        <w:t>5</w:t>
      </w:r>
      <w:r w:rsidR="00E32B46">
        <w:t>/</w:t>
      </w:r>
      <w:r>
        <w:t>201</w:t>
      </w:r>
      <w:r w:rsidR="006D3ADA">
        <w:t>4</w:t>
      </w:r>
      <w:r>
        <w:t>/20</w:t>
      </w:r>
      <w:r w:rsidR="00121CD3">
        <w:t>1</w:t>
      </w:r>
      <w:r w:rsidR="006D3ADA">
        <w:t>3</w:t>
      </w:r>
      <w:r>
        <w:t>/20</w:t>
      </w:r>
      <w:r w:rsidR="00121CD3">
        <w:t>1</w:t>
      </w:r>
      <w:r w:rsidR="006D3ADA">
        <w:t>2</w:t>
      </w:r>
      <w:r>
        <w:t>/20</w:t>
      </w:r>
      <w:r w:rsidR="00121CD3">
        <w:t>1</w:t>
      </w:r>
      <w:r w:rsidR="006D3ADA">
        <w:t>1</w:t>
      </w:r>
      <w:r w:rsidR="00E32B46">
        <w:t>/20</w:t>
      </w:r>
      <w:r w:rsidR="006D3ADA">
        <w:t>1</w:t>
      </w:r>
      <w:r w:rsidR="00121CD3">
        <w:t>0</w:t>
      </w:r>
      <w:r w:rsidR="00E32B46">
        <w:t>/200</w:t>
      </w:r>
      <w:r w:rsidR="006D3ADA">
        <w:t>9</w:t>
      </w:r>
    </w:p>
    <w:p w:rsidR="009E79D5" w:rsidRDefault="00DB0886">
      <w:pPr>
        <w:pStyle w:val="Standard"/>
        <w:numPr>
          <w:ilvl w:val="0"/>
          <w:numId w:val="2"/>
        </w:numPr>
        <w:spacing w:line="360" w:lineRule="auto"/>
        <w:jc w:val="both"/>
      </w:pPr>
      <w:r>
        <w:t>Szkoły ponad</w:t>
      </w:r>
      <w:r w:rsidR="00121CD3">
        <w:t>podstawowe</w:t>
      </w:r>
      <w:r>
        <w:t xml:space="preserve"> – roczniki </w:t>
      </w:r>
      <w:r w:rsidR="00E32B46">
        <w:t>200</w:t>
      </w:r>
      <w:r w:rsidR="006D3ADA">
        <w:t>8</w:t>
      </w:r>
      <w:r w:rsidR="00E32B46">
        <w:t>/200</w:t>
      </w:r>
      <w:r w:rsidR="006D3ADA">
        <w:t>7</w:t>
      </w:r>
      <w:r w:rsidR="00E32B46">
        <w:t>/</w:t>
      </w:r>
      <w:r>
        <w:t>200</w:t>
      </w:r>
      <w:r w:rsidR="006D3ADA">
        <w:t>6</w:t>
      </w:r>
      <w:r>
        <w:t>/200</w:t>
      </w:r>
      <w:r w:rsidR="006D3ADA">
        <w:t>5</w:t>
      </w:r>
    </w:p>
    <w:p w:rsidR="009E79D5" w:rsidRDefault="00DB0886">
      <w:pPr>
        <w:pStyle w:val="Standard"/>
        <w:numPr>
          <w:ilvl w:val="0"/>
          <w:numId w:val="2"/>
        </w:numPr>
        <w:spacing w:line="360" w:lineRule="auto"/>
        <w:jc w:val="both"/>
      </w:pPr>
      <w:r>
        <w:t>Uczestnicy Biegu Głównego - ukończone 19 lat.</w:t>
      </w:r>
    </w:p>
    <w:p w:rsidR="00121CD3" w:rsidRDefault="00121CD3">
      <w:pPr>
        <w:pStyle w:val="Standard"/>
        <w:spacing w:line="360" w:lineRule="auto"/>
        <w:jc w:val="both"/>
        <w:rPr>
          <w:b/>
          <w:u w:val="single"/>
        </w:rPr>
      </w:pPr>
    </w:p>
    <w:p w:rsidR="009E79D5" w:rsidRDefault="00DB0886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V.  PROGRAM ZAWODÓW I DŁUGOŚĆ TRAS:</w:t>
      </w:r>
    </w:p>
    <w:p w:rsidR="00830E43" w:rsidRDefault="00830E43" w:rsidP="00830E43">
      <w:pPr>
        <w:pStyle w:val="Standard"/>
        <w:jc w:val="both"/>
      </w:pPr>
      <w:r w:rsidRPr="00830E43">
        <w:rPr>
          <w:b/>
        </w:rPr>
        <w:lastRenderedPageBreak/>
        <w:t>10.</w:t>
      </w:r>
      <w:r w:rsidR="00121CD3">
        <w:rPr>
          <w:b/>
        </w:rPr>
        <w:t>3</w:t>
      </w:r>
      <w:r w:rsidRPr="00830E43">
        <w:rPr>
          <w:b/>
        </w:rPr>
        <w:t>0 – 12.00</w:t>
      </w:r>
      <w:r>
        <w:t xml:space="preserve"> – zapisy do  biegów: biuro zawodów – namiot na placu Konstytucji 3-go Maja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12.00</w:t>
      </w:r>
      <w:r>
        <w:t xml:space="preserve">  Otwarcie zawodów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12.15  I  BIEG:</w:t>
      </w:r>
      <w:r>
        <w:t xml:space="preserve"> Bieg „malucha” – dziewczynki </w:t>
      </w:r>
      <w:r w:rsidR="00452A54">
        <w:t>–</w:t>
      </w:r>
      <w:r>
        <w:t xml:space="preserve"> rocznik</w:t>
      </w:r>
      <w:r w:rsidR="00BE4186">
        <w:t>i</w:t>
      </w:r>
      <w:r>
        <w:t xml:space="preserve"> 201</w:t>
      </w:r>
      <w:r w:rsidR="006D3ADA">
        <w:t>9</w:t>
      </w:r>
      <w:r w:rsidR="00452A54">
        <w:t xml:space="preserve">, </w:t>
      </w:r>
      <w:r>
        <w:t>20</w:t>
      </w:r>
      <w:r w:rsidR="006D3ADA">
        <w:t>20</w:t>
      </w:r>
      <w:r>
        <w:t xml:space="preserve"> (ukończone 3 lata; 3-4 latki) – dystans ok. 150 metrów (start do biegu nastąpi z ulicy Niepodległości – na wysokości ul. Kościuszki)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 xml:space="preserve">12.20 II BIEG: </w:t>
      </w:r>
      <w:r>
        <w:t xml:space="preserve">Bieg przedszkolaka – dziewczynki </w:t>
      </w:r>
      <w:r w:rsidR="00452A54">
        <w:t>–</w:t>
      </w:r>
      <w:r>
        <w:t xml:space="preserve"> rocznik</w:t>
      </w:r>
      <w:r w:rsidR="00BE4186">
        <w:t>i</w:t>
      </w:r>
      <w:r>
        <w:t xml:space="preserve"> 201</w:t>
      </w:r>
      <w:r w:rsidR="006D3ADA">
        <w:t>7</w:t>
      </w:r>
      <w:r w:rsidR="00452A54">
        <w:t xml:space="preserve">, </w:t>
      </w:r>
      <w:r>
        <w:t>201</w:t>
      </w:r>
      <w:r w:rsidR="006D3ADA">
        <w:t>8</w:t>
      </w:r>
      <w:r w:rsidR="00452A54">
        <w:t xml:space="preserve"> </w:t>
      </w:r>
      <w:r>
        <w:t xml:space="preserve">(5-6 latki)  – dystans ok. 150 metrów (start do biegu nastąpi z ulicy Niepodległości – na wysokości </w:t>
      </w:r>
      <w:r w:rsidR="00121CD3">
        <w:br/>
      </w:r>
      <w:r>
        <w:t>ul. Kościuszki)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12.25  III BIEG:</w:t>
      </w:r>
      <w:r>
        <w:t xml:space="preserve"> Bieg „malucha” – chłopcy </w:t>
      </w:r>
      <w:r w:rsidR="00452A54">
        <w:t>–</w:t>
      </w:r>
      <w:r>
        <w:t xml:space="preserve"> rocznik</w:t>
      </w:r>
      <w:r w:rsidR="00BE4186">
        <w:t>i</w:t>
      </w:r>
      <w:r>
        <w:t xml:space="preserve"> 201</w:t>
      </w:r>
      <w:r w:rsidR="006D3ADA">
        <w:t>9</w:t>
      </w:r>
      <w:r w:rsidR="00452A54">
        <w:t>,</w:t>
      </w:r>
      <w:r>
        <w:t xml:space="preserve"> 20</w:t>
      </w:r>
      <w:r w:rsidR="006D3ADA">
        <w:t>20</w:t>
      </w:r>
      <w:r>
        <w:t xml:space="preserve"> (ukończone 3 lata; 3-4 latki) – dystans ok. 150 metrów (start do biegu nastąpi z ulicy Niepodległości – na wysokości </w:t>
      </w:r>
      <w:r w:rsidR="00452A54">
        <w:br/>
      </w:r>
      <w:r>
        <w:t>ul. Kościuszki)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12.30</w:t>
      </w:r>
      <w:r w:rsidRPr="00830E43">
        <w:rPr>
          <w:b/>
        </w:rPr>
        <w:tab/>
        <w:t>IV BIEG:</w:t>
      </w:r>
      <w:r>
        <w:t xml:space="preserve"> Bieg przedszkolaka – chłopcy </w:t>
      </w:r>
      <w:r w:rsidR="00452A54">
        <w:t>–</w:t>
      </w:r>
      <w:r>
        <w:t xml:space="preserve"> rocznik</w:t>
      </w:r>
      <w:r w:rsidR="00BE4186">
        <w:t>i</w:t>
      </w:r>
      <w:r>
        <w:t xml:space="preserve"> 201</w:t>
      </w:r>
      <w:r w:rsidR="006D3ADA">
        <w:t>7</w:t>
      </w:r>
      <w:r w:rsidR="00452A54">
        <w:t xml:space="preserve">, </w:t>
      </w:r>
      <w:r>
        <w:t>201</w:t>
      </w:r>
      <w:r w:rsidR="006D3ADA">
        <w:t>8</w:t>
      </w:r>
      <w:r w:rsidR="00452A54">
        <w:t xml:space="preserve"> </w:t>
      </w:r>
      <w:r>
        <w:t xml:space="preserve">(5-6 latki)  – dystans </w:t>
      </w:r>
      <w:r w:rsidR="00BE4186">
        <w:br/>
      </w:r>
      <w:r>
        <w:t xml:space="preserve">ok. 150 metrów (start do biegu nastąpi z ulicy Niepodległości – na wysokości </w:t>
      </w:r>
      <w:r w:rsidR="000E3EB0">
        <w:br/>
      </w:r>
      <w:r>
        <w:t>ul. Kościuszki),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12.35</w:t>
      </w:r>
      <w:r w:rsidRPr="00830E43">
        <w:rPr>
          <w:b/>
        </w:rPr>
        <w:tab/>
        <w:t>V BIEG:</w:t>
      </w:r>
      <w:r>
        <w:t xml:space="preserve"> dziewczęta kl. I, II szkoły podstawowe</w:t>
      </w:r>
      <w:r w:rsidR="00BE4186">
        <w:t xml:space="preserve"> – </w:t>
      </w:r>
      <w:r>
        <w:t>rocznik</w:t>
      </w:r>
      <w:r w:rsidR="00BE4186">
        <w:t>i</w:t>
      </w:r>
      <w:r>
        <w:t xml:space="preserve"> 201</w:t>
      </w:r>
      <w:r w:rsidR="006D3ADA">
        <w:t>5</w:t>
      </w:r>
      <w:r w:rsidR="00452A54">
        <w:t xml:space="preserve">, </w:t>
      </w:r>
      <w:r>
        <w:t>201</w:t>
      </w:r>
      <w:r w:rsidR="006D3ADA">
        <w:t>6</w:t>
      </w:r>
      <w:r>
        <w:t xml:space="preserve"> – dystans </w:t>
      </w:r>
      <w:r w:rsidR="00452A54">
        <w:br/>
      </w:r>
      <w:r>
        <w:t>ok. 300 metrów (start do biegu nastąpi z ulicy Niepodległości – na wysokości ul. Hotelowej)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12.40</w:t>
      </w:r>
      <w:r w:rsidRPr="00830E43">
        <w:rPr>
          <w:b/>
        </w:rPr>
        <w:tab/>
        <w:t xml:space="preserve">VI BIEG: </w:t>
      </w:r>
      <w:r>
        <w:t xml:space="preserve">chłopcy kl. I, II szkoły podstawowe </w:t>
      </w:r>
      <w:r w:rsidR="00BE4186">
        <w:t xml:space="preserve">– </w:t>
      </w:r>
      <w:r>
        <w:t>rocznik</w:t>
      </w:r>
      <w:r w:rsidR="00BE4186">
        <w:t>i</w:t>
      </w:r>
      <w:r>
        <w:t xml:space="preserve"> 201</w:t>
      </w:r>
      <w:r w:rsidR="006D3ADA">
        <w:t>5</w:t>
      </w:r>
      <w:r w:rsidR="00452A54">
        <w:t xml:space="preserve">, </w:t>
      </w:r>
      <w:r>
        <w:t>201</w:t>
      </w:r>
      <w:r w:rsidR="006D3ADA">
        <w:t>6</w:t>
      </w:r>
      <w:r>
        <w:t xml:space="preserve"> – dystans </w:t>
      </w:r>
      <w:r w:rsidR="00BE4186">
        <w:br/>
      </w:r>
      <w:r>
        <w:t>ok. 300 metrów (start do biegu nastąpi z ulicy Niepodległości – na wysokości ul. Hotelowej)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12.45</w:t>
      </w:r>
      <w:r w:rsidRPr="00830E43">
        <w:rPr>
          <w:b/>
        </w:rPr>
        <w:tab/>
        <w:t>VII BIEG:</w:t>
      </w:r>
      <w:r>
        <w:t xml:space="preserve"> dziewczęta kl. III i IV szkoły podstawowe </w:t>
      </w:r>
      <w:r w:rsidR="00BE4186">
        <w:t xml:space="preserve">- </w:t>
      </w:r>
      <w:r>
        <w:t>rocznik</w:t>
      </w:r>
      <w:r w:rsidR="00BE4186">
        <w:t>i</w:t>
      </w:r>
      <w:r>
        <w:t xml:space="preserve"> 20</w:t>
      </w:r>
      <w:r w:rsidR="000E3EB0">
        <w:t>1</w:t>
      </w:r>
      <w:r w:rsidR="006D3ADA">
        <w:t>3</w:t>
      </w:r>
      <w:r w:rsidR="00BE4186">
        <w:t xml:space="preserve">, </w:t>
      </w:r>
      <w:r>
        <w:t>20</w:t>
      </w:r>
      <w:r w:rsidR="000E3EB0">
        <w:t>1</w:t>
      </w:r>
      <w:r w:rsidR="006D3ADA">
        <w:t>4</w:t>
      </w:r>
      <w:r>
        <w:t xml:space="preserve"> – dystans ok.400 metrów (start do biegu nastąpi z ulicy Niepodległości – na wysokości ul. Kopernika)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12.50</w:t>
      </w:r>
      <w:r w:rsidRPr="00830E43">
        <w:rPr>
          <w:b/>
        </w:rPr>
        <w:tab/>
        <w:t>VIII BIEG:</w:t>
      </w:r>
      <w:r>
        <w:t xml:space="preserve"> chłopcy kl. III i IV szkoły podstawowe </w:t>
      </w:r>
      <w:r w:rsidR="00BE4186">
        <w:t xml:space="preserve">– </w:t>
      </w:r>
      <w:r>
        <w:t>rocznik</w:t>
      </w:r>
      <w:r w:rsidR="00BE4186">
        <w:t>i</w:t>
      </w:r>
      <w:r>
        <w:t xml:space="preserve"> 20</w:t>
      </w:r>
      <w:r w:rsidR="000E3EB0">
        <w:t>1</w:t>
      </w:r>
      <w:r w:rsidR="006D3ADA">
        <w:t>3</w:t>
      </w:r>
      <w:r w:rsidR="00BE4186">
        <w:t xml:space="preserve">, </w:t>
      </w:r>
      <w:r>
        <w:t>20</w:t>
      </w:r>
      <w:r w:rsidR="000E3EB0">
        <w:t>1</w:t>
      </w:r>
      <w:r w:rsidR="006D3ADA">
        <w:t>4</w:t>
      </w:r>
      <w:r>
        <w:t xml:space="preserve"> – dystans </w:t>
      </w:r>
      <w:r w:rsidR="000E3EB0">
        <w:br/>
      </w:r>
      <w:r>
        <w:t>ok. 400 metrów (start do biegu nastąpi z ulicy Niepodległości – na wysokości ul. Kopernika)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12.55</w:t>
      </w:r>
      <w:r w:rsidRPr="00830E43">
        <w:rPr>
          <w:b/>
        </w:rPr>
        <w:tab/>
        <w:t>IX BIEG</w:t>
      </w:r>
      <w:r>
        <w:t xml:space="preserve">: dziewczęta kl. V, VI szkoły podstawowe </w:t>
      </w:r>
      <w:r w:rsidR="00BE4186">
        <w:t xml:space="preserve">– </w:t>
      </w:r>
      <w:r>
        <w:t>rocznik</w:t>
      </w:r>
      <w:r w:rsidR="00BE4186">
        <w:t>i</w:t>
      </w:r>
      <w:r>
        <w:t xml:space="preserve"> 20</w:t>
      </w:r>
      <w:r w:rsidR="000E3EB0">
        <w:t>1</w:t>
      </w:r>
      <w:r w:rsidR="006D3ADA">
        <w:t>1</w:t>
      </w:r>
      <w:r>
        <w:t>-20</w:t>
      </w:r>
      <w:r w:rsidR="000E3EB0">
        <w:t>1</w:t>
      </w:r>
      <w:r w:rsidR="006D3ADA">
        <w:t>2</w:t>
      </w:r>
      <w:r>
        <w:t xml:space="preserve"> – dystans </w:t>
      </w:r>
      <w:r w:rsidR="000E3EB0">
        <w:br/>
      </w:r>
      <w:r>
        <w:t>ok. 400 metrów (start do biegu nastąpi z ulicy Niepodległości – na wysokości ul. Kopernika)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13.00</w:t>
      </w:r>
      <w:r w:rsidRPr="00830E43">
        <w:rPr>
          <w:b/>
        </w:rPr>
        <w:tab/>
        <w:t>X BIEG:</w:t>
      </w:r>
      <w:r>
        <w:t xml:space="preserve"> chłopcy kl. V, VI szkoły podstawowe </w:t>
      </w:r>
      <w:r w:rsidR="00BE4186">
        <w:t xml:space="preserve">– </w:t>
      </w:r>
      <w:r>
        <w:t>rocznik</w:t>
      </w:r>
      <w:r w:rsidR="00BE4186">
        <w:t>i</w:t>
      </w:r>
      <w:r>
        <w:t xml:space="preserve"> 20</w:t>
      </w:r>
      <w:r w:rsidR="000E3EB0">
        <w:t>1</w:t>
      </w:r>
      <w:r w:rsidR="006D3ADA">
        <w:t>1</w:t>
      </w:r>
      <w:r w:rsidR="00BE4186">
        <w:t xml:space="preserve">, </w:t>
      </w:r>
      <w:r>
        <w:t>20</w:t>
      </w:r>
      <w:r w:rsidR="000E3EB0">
        <w:t>1</w:t>
      </w:r>
      <w:r w:rsidR="006D3ADA">
        <w:t>2</w:t>
      </w:r>
      <w:r>
        <w:t xml:space="preserve"> – dystans </w:t>
      </w:r>
      <w:r w:rsidR="000E3EB0">
        <w:br/>
      </w:r>
      <w:r>
        <w:t>ok. 500 metrów (start do biegu nastąpi z ulicy Niepodległości – na wysokości ul. Kosynierów)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13.05</w:t>
      </w:r>
      <w:r w:rsidRPr="00830E43">
        <w:rPr>
          <w:b/>
        </w:rPr>
        <w:tab/>
        <w:t>XI BIEG:</w:t>
      </w:r>
      <w:r>
        <w:t xml:space="preserve"> dziewczęta kl.  VII, VIII </w:t>
      </w:r>
      <w:r w:rsidR="000E3EB0">
        <w:t>szkoły podstawowe</w:t>
      </w:r>
      <w:r>
        <w:t xml:space="preserve"> </w:t>
      </w:r>
      <w:r w:rsidR="00BE4186">
        <w:t xml:space="preserve">– </w:t>
      </w:r>
      <w:r>
        <w:t>rocznik</w:t>
      </w:r>
      <w:r w:rsidR="00BE4186">
        <w:t>i</w:t>
      </w:r>
      <w:r>
        <w:t xml:space="preserve"> 200</w:t>
      </w:r>
      <w:r w:rsidR="006D3ADA">
        <w:t>9</w:t>
      </w:r>
      <w:r>
        <w:t>, 20</w:t>
      </w:r>
      <w:r w:rsidR="006D3ADA">
        <w:t>1</w:t>
      </w:r>
      <w:r>
        <w:t>0  – dystans ok. 500 metrów (start do biegu nastąpi z ulicy Niepodległości – na wysokości ul. Kosynierów)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13.10 XII BIEG:</w:t>
      </w:r>
      <w:r>
        <w:t xml:space="preserve"> dziewczęta ze szkół ponadgimnazjalnych </w:t>
      </w:r>
      <w:r w:rsidR="00BE4186">
        <w:t xml:space="preserve">- </w:t>
      </w:r>
      <w:r>
        <w:t>rocznik</w:t>
      </w:r>
      <w:r w:rsidR="00BE4186">
        <w:t>i</w:t>
      </w:r>
      <w:r>
        <w:t xml:space="preserve"> 200</w:t>
      </w:r>
      <w:r w:rsidR="006D3ADA">
        <w:t>8</w:t>
      </w:r>
      <w:r>
        <w:t>,</w:t>
      </w:r>
      <w:r w:rsidR="00BE4186">
        <w:t xml:space="preserve"> </w:t>
      </w:r>
      <w:r>
        <w:t>200</w:t>
      </w:r>
      <w:r w:rsidR="006D3ADA">
        <w:t>7</w:t>
      </w:r>
      <w:r>
        <w:t>,</w:t>
      </w:r>
      <w:r w:rsidR="00BE4186">
        <w:t xml:space="preserve"> </w:t>
      </w:r>
      <w:r>
        <w:t>200</w:t>
      </w:r>
      <w:r w:rsidR="006D3ADA">
        <w:t>6</w:t>
      </w:r>
      <w:r>
        <w:t>, 200</w:t>
      </w:r>
      <w:r w:rsidR="006D3ADA">
        <w:t>5</w:t>
      </w:r>
      <w:r>
        <w:t xml:space="preserve">  – dystans ok. 500 metrów (</w:t>
      </w:r>
      <w:r w:rsidR="00BE4186">
        <w:t>s</w:t>
      </w:r>
      <w:r>
        <w:t xml:space="preserve">tart do biegu nastąpi z ulicy Niepodległości – na wysokości </w:t>
      </w:r>
      <w:r w:rsidR="000E3EB0">
        <w:br/>
      </w:r>
      <w:r>
        <w:t>ul. Kosynierów)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13.15</w:t>
      </w:r>
      <w:r w:rsidRPr="00830E43">
        <w:rPr>
          <w:b/>
        </w:rPr>
        <w:tab/>
        <w:t>XIII BIEG:</w:t>
      </w:r>
      <w:r>
        <w:t xml:space="preserve"> chłopcy kl. VII, VIII </w:t>
      </w:r>
      <w:r w:rsidR="00BE4186">
        <w:t xml:space="preserve">szkoły podstawowe – </w:t>
      </w:r>
      <w:r>
        <w:t>rocznik</w:t>
      </w:r>
      <w:r w:rsidR="00BE4186">
        <w:t>i</w:t>
      </w:r>
      <w:r>
        <w:t xml:space="preserve"> 200</w:t>
      </w:r>
      <w:r w:rsidR="006D3ADA">
        <w:t>9</w:t>
      </w:r>
      <w:r>
        <w:t>, 20</w:t>
      </w:r>
      <w:r w:rsidR="006D3ADA">
        <w:t>1</w:t>
      </w:r>
      <w:r>
        <w:t>0) – dystans ok. 800 metrów (Start do biegu nastąpi z ul. Kosynierów – na wysokości ul. Turystycznej</w:t>
      </w:r>
      <w:r w:rsidR="00BE4186">
        <w:t>)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lastRenderedPageBreak/>
        <w:t>13.25</w:t>
      </w:r>
      <w:r w:rsidRPr="00830E43">
        <w:rPr>
          <w:b/>
        </w:rPr>
        <w:tab/>
        <w:t>XIV BIEG:</w:t>
      </w:r>
      <w:r>
        <w:t xml:space="preserve"> chłopcy ze szkół ponadgimnazjalnych (rocznik 200</w:t>
      </w:r>
      <w:r w:rsidR="006D3ADA">
        <w:t>8</w:t>
      </w:r>
      <w:r>
        <w:t>,</w:t>
      </w:r>
      <w:r w:rsidR="00BE4186">
        <w:t xml:space="preserve"> </w:t>
      </w:r>
      <w:r>
        <w:t>200</w:t>
      </w:r>
      <w:r w:rsidR="006D3ADA">
        <w:t>7</w:t>
      </w:r>
      <w:r>
        <w:t>,</w:t>
      </w:r>
      <w:r w:rsidR="00BE4186">
        <w:t xml:space="preserve"> </w:t>
      </w:r>
      <w:r>
        <w:t>200</w:t>
      </w:r>
      <w:r w:rsidR="006D3ADA">
        <w:t>6</w:t>
      </w:r>
      <w:r>
        <w:t>, 200</w:t>
      </w:r>
      <w:r w:rsidR="006D3ADA">
        <w:t>5</w:t>
      </w:r>
      <w:r>
        <w:t xml:space="preserve">)  – dystans ok. 800 metrów (start do biegu nastąpi z ul. Kosynierów – na wysokości </w:t>
      </w:r>
      <w:r w:rsidR="00BE4186">
        <w:br/>
      </w:r>
      <w:r>
        <w:t>ul. Turystycznej)</w:t>
      </w: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13.35 XV BIEG:</w:t>
      </w:r>
      <w:r>
        <w:t xml:space="preserve"> BIEG GŁÓWNY kobiet i mężczyzn (oddzielna klasyfikacja) w kategorii otwartej – dystans 1918 m (start z linii mety, pętla po trasie dotychczasowych biegów – </w:t>
      </w:r>
      <w:r w:rsidR="000E3EB0">
        <w:br/>
      </w:r>
      <w:r>
        <w:t xml:space="preserve">ul. Niepodległości – ul. Kosynierów - nawrót przy skrzyżowaniu z ul. Racławicką – </w:t>
      </w:r>
      <w:r w:rsidR="000E3EB0">
        <w:br/>
      </w:r>
      <w:r>
        <w:t xml:space="preserve">ul. Kosynierów – ul. Niepodległości – meta:  Plac Konstytucji 3-go Maja).  </w:t>
      </w:r>
    </w:p>
    <w:p w:rsidR="00830E43" w:rsidRDefault="00830E43" w:rsidP="00830E43">
      <w:pPr>
        <w:pStyle w:val="Standard"/>
        <w:jc w:val="both"/>
      </w:pPr>
    </w:p>
    <w:p w:rsidR="00830E43" w:rsidRDefault="00830E43" w:rsidP="00830E43">
      <w:pPr>
        <w:pStyle w:val="Standard"/>
        <w:jc w:val="both"/>
      </w:pPr>
      <w:r w:rsidRPr="00830E43">
        <w:rPr>
          <w:b/>
        </w:rPr>
        <w:t>13.45 – 14.1</w:t>
      </w:r>
      <w:r w:rsidR="00986D5D">
        <w:rPr>
          <w:b/>
        </w:rPr>
        <w:t>5</w:t>
      </w:r>
      <w:r>
        <w:t>. – część artystyczna.</w:t>
      </w:r>
    </w:p>
    <w:p w:rsidR="00830E43" w:rsidRDefault="00830E43" w:rsidP="00830E43">
      <w:pPr>
        <w:pStyle w:val="Standard"/>
        <w:jc w:val="both"/>
      </w:pPr>
    </w:p>
    <w:p w:rsidR="009E79D5" w:rsidRDefault="00830E43" w:rsidP="00830E43">
      <w:pPr>
        <w:pStyle w:val="Standard"/>
        <w:jc w:val="both"/>
        <w:rPr>
          <w:b/>
          <w:lang w:eastAsia="ar-SA"/>
        </w:rPr>
      </w:pPr>
      <w:r w:rsidRPr="00830E43">
        <w:rPr>
          <w:b/>
        </w:rPr>
        <w:t>14.15 – 15.</w:t>
      </w:r>
      <w:r w:rsidR="00986D5D">
        <w:rPr>
          <w:b/>
        </w:rPr>
        <w:t>30</w:t>
      </w:r>
      <w:r>
        <w:t xml:space="preserve"> - </w:t>
      </w:r>
      <w:r w:rsidR="000E3EB0">
        <w:t>d</w:t>
      </w:r>
      <w:r>
        <w:t>ekoracja laureatów</w:t>
      </w:r>
      <w:r w:rsidR="000E3EB0">
        <w:t>,</w:t>
      </w:r>
      <w:r>
        <w:t xml:space="preserve"> </w:t>
      </w:r>
      <w:r w:rsidR="000E3EB0">
        <w:t>l</w:t>
      </w:r>
      <w:r>
        <w:t>osowanie nagród</w:t>
      </w:r>
      <w:r w:rsidR="000E3EB0">
        <w:t>,</w:t>
      </w:r>
      <w:r>
        <w:t xml:space="preserve"> </w:t>
      </w:r>
      <w:r w:rsidR="000E3EB0">
        <w:t>z</w:t>
      </w:r>
      <w:r>
        <w:t>amknięcie zawodów.</w:t>
      </w:r>
    </w:p>
    <w:p w:rsidR="009E79D5" w:rsidRDefault="009E79D5">
      <w:pPr>
        <w:pStyle w:val="Standard"/>
      </w:pPr>
    </w:p>
    <w:p w:rsidR="009E79D5" w:rsidRDefault="00DB0886">
      <w:pPr>
        <w:pStyle w:val="Standard"/>
      </w:pPr>
      <w:r>
        <w:rPr>
          <w:b/>
        </w:rPr>
        <w:t xml:space="preserve">VI. </w:t>
      </w:r>
      <w:r>
        <w:rPr>
          <w:b/>
          <w:u w:val="single"/>
        </w:rPr>
        <w:t>ZGŁOSZENIA DO BIEGÓW:</w:t>
      </w:r>
    </w:p>
    <w:p w:rsidR="009E79D5" w:rsidRDefault="009E79D5">
      <w:pPr>
        <w:pStyle w:val="Standard"/>
        <w:rPr>
          <w:b/>
          <w:u w:val="single"/>
        </w:rPr>
      </w:pPr>
    </w:p>
    <w:p w:rsidR="009E79D5" w:rsidRDefault="00DB0886">
      <w:pPr>
        <w:pStyle w:val="Standard"/>
        <w:jc w:val="both"/>
      </w:pPr>
      <w:r>
        <w:t>Potwierdzenia udziału w zawodach, w formie opieczętowanych kart startowych przygotują zainteresowane jednostki oświatowe.</w:t>
      </w:r>
    </w:p>
    <w:p w:rsidR="009E79D5" w:rsidRDefault="009E79D5">
      <w:pPr>
        <w:pStyle w:val="Standard"/>
        <w:jc w:val="both"/>
      </w:pPr>
    </w:p>
    <w:p w:rsidR="009E79D5" w:rsidRDefault="00DB0886">
      <w:pPr>
        <w:pStyle w:val="Standard"/>
        <w:jc w:val="both"/>
        <w:rPr>
          <w:b/>
        </w:rPr>
      </w:pPr>
      <w:r>
        <w:rPr>
          <w:b/>
        </w:rPr>
        <w:t>Zawodnicy nie posiadający kart startowych na mecie, nie będą klasyfikowani!</w:t>
      </w:r>
    </w:p>
    <w:p w:rsidR="009E79D5" w:rsidRDefault="009E79D5">
      <w:pPr>
        <w:pStyle w:val="Standard"/>
        <w:jc w:val="both"/>
        <w:rPr>
          <w:b/>
        </w:rPr>
      </w:pPr>
    </w:p>
    <w:p w:rsidR="009E79D5" w:rsidRDefault="00DB0886">
      <w:pPr>
        <w:pStyle w:val="Standard"/>
        <w:jc w:val="both"/>
      </w:pPr>
      <w:r>
        <w:rPr>
          <w:b/>
          <w:bCs/>
        </w:rPr>
        <w:t>Karty startowe</w:t>
      </w:r>
      <w:r>
        <w:t xml:space="preserve"> dla uczestników indywidualnych (nie</w:t>
      </w:r>
      <w:r w:rsidR="00986D5D">
        <w:t xml:space="preserve"> </w:t>
      </w:r>
      <w:r>
        <w:t>związanych z przedszkolami i szkołami) zabezpiecza organizator w dniu zawodów w godz</w:t>
      </w:r>
      <w:r w:rsidR="00986D5D">
        <w:t>.</w:t>
      </w:r>
      <w:r>
        <w:t xml:space="preserve"> 10.</w:t>
      </w:r>
      <w:r w:rsidR="000E3EB0">
        <w:t>3</w:t>
      </w:r>
      <w:r>
        <w:t>0 – 12.00  w biurze zawodów przy Placu Konstytucji 3-go Maja).</w:t>
      </w:r>
    </w:p>
    <w:p w:rsidR="009E79D5" w:rsidRDefault="009E79D5">
      <w:pPr>
        <w:pStyle w:val="Standard"/>
        <w:jc w:val="both"/>
      </w:pPr>
    </w:p>
    <w:p w:rsidR="009E79D5" w:rsidRDefault="00DB0886">
      <w:pPr>
        <w:pStyle w:val="Standard"/>
        <w:jc w:val="both"/>
      </w:pPr>
      <w:r>
        <w:t xml:space="preserve">Wszystkich obowiązuje </w:t>
      </w:r>
      <w:r>
        <w:rPr>
          <w:b/>
        </w:rPr>
        <w:t>opieczętowana</w:t>
      </w:r>
      <w:r>
        <w:t xml:space="preserve"> przez jednostkę lub organizatora </w:t>
      </w:r>
      <w:r>
        <w:rPr>
          <w:b/>
        </w:rPr>
        <w:t>karta startowa /</w:t>
      </w:r>
      <w:r>
        <w:t>imię i nazwisko, dokładna data urodzenia, nazwa jednostki, miejscowość/.</w:t>
      </w:r>
    </w:p>
    <w:p w:rsidR="009E79D5" w:rsidRDefault="009E79D5">
      <w:pPr>
        <w:pStyle w:val="Standard"/>
        <w:jc w:val="both"/>
      </w:pPr>
    </w:p>
    <w:p w:rsidR="009E79D5" w:rsidRDefault="009E79D5">
      <w:pPr>
        <w:pStyle w:val="Standard"/>
        <w:jc w:val="both"/>
      </w:pPr>
    </w:p>
    <w:p w:rsidR="009E79D5" w:rsidRDefault="00DB0886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Wzór karty startowej:</w:t>
      </w:r>
    </w:p>
    <w:p w:rsidR="009E79D5" w:rsidRDefault="009E79D5">
      <w:pPr>
        <w:pStyle w:val="Standard"/>
        <w:jc w:val="center"/>
        <w:rPr>
          <w:b/>
          <w:i/>
          <w:iCs/>
        </w:rPr>
      </w:pPr>
    </w:p>
    <w:p w:rsidR="009E79D5" w:rsidRDefault="009E79D5">
      <w:pPr>
        <w:pStyle w:val="Standard"/>
        <w:jc w:val="both"/>
      </w:pPr>
    </w:p>
    <w:tbl>
      <w:tblPr>
        <w:tblW w:w="5619" w:type="dxa"/>
        <w:tblInd w:w="2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81"/>
        <w:gridCol w:w="282"/>
        <w:gridCol w:w="279"/>
        <w:gridCol w:w="278"/>
        <w:gridCol w:w="279"/>
        <w:gridCol w:w="279"/>
        <w:gridCol w:w="296"/>
        <w:gridCol w:w="279"/>
        <w:gridCol w:w="278"/>
        <w:gridCol w:w="296"/>
        <w:gridCol w:w="279"/>
        <w:gridCol w:w="279"/>
        <w:gridCol w:w="278"/>
        <w:gridCol w:w="279"/>
        <w:gridCol w:w="279"/>
        <w:gridCol w:w="279"/>
        <w:gridCol w:w="278"/>
        <w:gridCol w:w="279"/>
        <w:gridCol w:w="282"/>
      </w:tblGrid>
      <w:tr w:rsidR="009E79D5">
        <w:trPr>
          <w:trHeight w:val="381"/>
        </w:trPr>
        <w:tc>
          <w:tcPr>
            <w:tcW w:w="5619" w:type="dxa"/>
            <w:gridSpan w:val="2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DB0886">
            <w:pPr>
              <w:pStyle w:val="Standard"/>
              <w:jc w:val="center"/>
            </w:pPr>
            <w:r>
              <w:rPr>
                <w:b/>
              </w:rPr>
              <w:t xml:space="preserve">BIEG Nr </w:t>
            </w:r>
            <w:r>
              <w:t>…..</w:t>
            </w:r>
          </w:p>
        </w:tc>
      </w:tr>
      <w:tr w:rsidR="009E79D5">
        <w:trPr>
          <w:trHeight w:val="381"/>
        </w:trPr>
        <w:tc>
          <w:tcPr>
            <w:tcW w:w="84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79D5" w:rsidRDefault="00DB08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imię/*</w:t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E79D5">
        <w:trPr>
          <w:trHeight w:val="381"/>
        </w:trPr>
        <w:tc>
          <w:tcPr>
            <w:tcW w:w="84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79D5" w:rsidRDefault="00DB08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nazwisko/*</w:t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E79D5">
        <w:trPr>
          <w:trHeight w:val="170"/>
        </w:trPr>
        <w:tc>
          <w:tcPr>
            <w:tcW w:w="5619" w:type="dxa"/>
            <w:gridSpan w:val="2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16"/>
                <w:szCs w:val="16"/>
              </w:rPr>
            </w:pPr>
          </w:p>
        </w:tc>
      </w:tr>
      <w:tr w:rsidR="009E79D5">
        <w:trPr>
          <w:trHeight w:val="381"/>
        </w:trPr>
        <w:tc>
          <w:tcPr>
            <w:tcW w:w="280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79D5" w:rsidRDefault="00DB0886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79D5" w:rsidRDefault="00DB0886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9E79D5">
        <w:trPr>
          <w:trHeight w:val="170"/>
        </w:trPr>
        <w:tc>
          <w:tcPr>
            <w:tcW w:w="5619" w:type="dxa"/>
            <w:gridSpan w:val="2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DB08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/dzień     -     miesiąc    -     rok urodzenia/*</w:t>
            </w:r>
          </w:p>
        </w:tc>
      </w:tr>
      <w:tr w:rsidR="009E79D5">
        <w:trPr>
          <w:trHeight w:val="1048"/>
        </w:trPr>
        <w:tc>
          <w:tcPr>
            <w:tcW w:w="5619" w:type="dxa"/>
            <w:gridSpan w:val="2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79D5" w:rsidRDefault="009E79D5">
            <w:pPr>
              <w:pStyle w:val="Standard"/>
              <w:jc w:val="center"/>
            </w:pPr>
          </w:p>
          <w:p w:rsidR="009E79D5" w:rsidRDefault="00DB0886">
            <w:pPr>
              <w:pStyle w:val="Standard"/>
              <w:jc w:val="center"/>
            </w:pPr>
            <w:r>
              <w:t>……………………………   /  …………………</w:t>
            </w:r>
          </w:p>
          <w:p w:rsidR="009E79D5" w:rsidRDefault="00DB088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/nazwa jednostki/*                            /            /miejscowość/*</w:t>
            </w:r>
          </w:p>
          <w:p w:rsidR="009E79D5" w:rsidRDefault="009E79D5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E79D5" w:rsidRDefault="00DB08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.………………………………………………………..</w:t>
            </w:r>
          </w:p>
          <w:p w:rsidR="009E79D5" w:rsidRDefault="00DB0886">
            <w:pPr>
              <w:pStyle w:val="Standard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/zgoda rodzica/opiekuna prawnego/czytelny podpis/</w:t>
            </w:r>
          </w:p>
          <w:p w:rsidR="009E79D5" w:rsidRDefault="00DB0886" w:rsidP="00226F58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*  </w:t>
            </w:r>
            <w:r>
              <w:rPr>
                <w:b/>
                <w:sz w:val="20"/>
                <w:szCs w:val="20"/>
              </w:rPr>
              <w:t>Wypełnić drukiem!</w:t>
            </w:r>
          </w:p>
        </w:tc>
      </w:tr>
    </w:tbl>
    <w:p w:rsidR="009E79D5" w:rsidRDefault="009E79D5">
      <w:pPr>
        <w:pStyle w:val="Standard"/>
        <w:jc w:val="both"/>
        <w:rPr>
          <w:b/>
        </w:rPr>
      </w:pPr>
    </w:p>
    <w:p w:rsidR="009E79D5" w:rsidRDefault="009E79D5">
      <w:pPr>
        <w:pStyle w:val="Standard"/>
        <w:jc w:val="both"/>
      </w:pPr>
    </w:p>
    <w:p w:rsidR="009E79D5" w:rsidRDefault="00DB0886">
      <w:pPr>
        <w:pStyle w:val="Standard"/>
        <w:jc w:val="both"/>
      </w:pPr>
      <w:r>
        <w:rPr>
          <w:b/>
        </w:rPr>
        <w:t xml:space="preserve">VII.  </w:t>
      </w:r>
      <w:r>
        <w:rPr>
          <w:b/>
          <w:u w:val="single"/>
        </w:rPr>
        <w:t>WARUNKI UCZESTNICTWA:</w:t>
      </w:r>
    </w:p>
    <w:p w:rsidR="009E79D5" w:rsidRDefault="00DB0886">
      <w:pPr>
        <w:pStyle w:val="Akapitzlist"/>
        <w:numPr>
          <w:ilvl w:val="0"/>
          <w:numId w:val="10"/>
        </w:numPr>
        <w:jc w:val="both"/>
      </w:pPr>
      <w:r>
        <w:t>Wyrażenie zgody na przestrzeganie niniejszego Regulaminu i tym samym pełna akceptacja powyższych regulacji oraz zobowiązanie się do ich przestrzegania.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Udział w Ulicznych Biegach Niepodległości na własną odpowiedzialność z pełną świadomością niebezpieczeństw i ryzyk</w:t>
      </w:r>
      <w:r w:rsidR="00986D5D">
        <w:t>,</w:t>
      </w:r>
      <w:r>
        <w:t xml:space="preserve"> wynikających z charakteru tego wydarzenia, które mogą polegać m. in. na ryzyku utraty zdrowia i życia oraz braku przeciwwskazań do wzięcia udziału w Biegach.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rPr>
          <w:b/>
        </w:rPr>
        <w:lastRenderedPageBreak/>
        <w:t xml:space="preserve">Niepełnoletni uczestnicy biegów winni posiadać pisemną zgodę rodziców </w:t>
      </w:r>
      <w:r>
        <w:rPr>
          <w:b/>
        </w:rPr>
        <w:br/>
        <w:t>/opiekunów prawnych, zezwalającą na udział w tych biegach.</w:t>
      </w:r>
      <w:r>
        <w:t xml:space="preserve"> Rodzice/opiekunowie prawni biorą na siebie wszelką odpowiedzialność za start nieletni</w:t>
      </w:r>
      <w:r w:rsidR="006D3ADA">
        <w:t xml:space="preserve">ego i zwalniają </w:t>
      </w:r>
      <w:r w:rsidR="00986D5D">
        <w:t xml:space="preserve">z </w:t>
      </w:r>
      <w:r>
        <w:t>odpowiedzialności Organizatora.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Na trasie Biegów nie mogą przebywać osoby postronne</w:t>
      </w:r>
      <w:r w:rsidR="00986D5D">
        <w:t>,</w:t>
      </w:r>
      <w:r>
        <w:t xml:space="preserve"> z wyjątkiem osób pełniących funkcje organizacyjne. Osoby naruszające niniejszy zakaz mogą zostać usunięte          </w:t>
      </w:r>
      <w:r w:rsidR="00986D5D">
        <w:br/>
      </w:r>
      <w:r>
        <w:t>z trasy biegu przez odpowiednie służby.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Wyrażenie zgody na przetwarzanie danych osobowych, w tym na zamieszczanie tych danych w przekazach telewizyjnych, radiowych, internetowych i w formie drukowanej oraz na przesyłanie przez Organizatorów na adres mailowy zawodników informacji          i ankiet</w:t>
      </w:r>
      <w:r w:rsidR="00986D5D">
        <w:t>,</w:t>
      </w:r>
      <w:r>
        <w:t xml:space="preserve"> dotyczących Biegów.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Organizator zastrzega sobie prawo przekazania danych osobowych (</w:t>
      </w:r>
      <w:r w:rsidR="006D3ADA">
        <w:t>imiona i nazwiska</w:t>
      </w:r>
      <w:r>
        <w:t xml:space="preserve">) </w:t>
      </w:r>
      <w:r w:rsidR="006D3ADA">
        <w:t xml:space="preserve">uczestników </w:t>
      </w:r>
      <w:r>
        <w:t>oficjalnym sponsorom i partnerom wydarzenia.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Wyrażenie zgody na nieodpłatne wykorzystanie utrwalonego w formie fotografii lub zapisu wideo wizerunku. Udzielenie Organizatorowi nieodpłatnej nieodwołalnej licencji na wykorzystanie utrwalonego wizerunku na wszystkich polach eksploatacji, w tym w szczególności:</w:t>
      </w:r>
    </w:p>
    <w:p w:rsidR="009E79D5" w:rsidRDefault="00DB0886">
      <w:pPr>
        <w:pStyle w:val="Akapitzlist"/>
        <w:numPr>
          <w:ilvl w:val="0"/>
          <w:numId w:val="11"/>
        </w:numPr>
        <w:jc w:val="both"/>
      </w:pPr>
      <w:r>
        <w:t>Utrwalenie i zwielokrotnienie jakąkolwiek znaną techniką oraz rozpowszechnianie w dowolnej formie.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>Udostępnianie sponsorom oraz oficjalnym partnerom egzemplarza lub kopii, na której utrwalono wizerunek, w celu wykorzystania do promocji sponsora lub oficjalnego partnera w kontekście jego udziału w Ulicznych Biegach Niepodległości.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>Wprowadzenie do pamięci komputera i do sieci multimedialnej.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>Zwielokrotnienie zapisu utrwalonego wizerunku.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 xml:space="preserve">Publicznego wystawienia, wyświetlenia, odtworzenia oraz nadawania </w:t>
      </w:r>
      <w:r>
        <w:br/>
        <w:t>i reemitowania, a także publicznego udostępniania w taki sposób, aby każdy mógł mieć do niego dostęp w miejscu i w czasie przez siebie wybranym.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 xml:space="preserve">Zamieszczanie i publikowanie w prasie, na stronach internetowych, plakatach </w:t>
      </w:r>
      <w:r>
        <w:br/>
        <w:t>i bilbordach.</w:t>
      </w:r>
    </w:p>
    <w:p w:rsidR="009E79D5" w:rsidRDefault="00DB0886">
      <w:pPr>
        <w:pStyle w:val="Akapitzlist"/>
        <w:numPr>
          <w:ilvl w:val="0"/>
          <w:numId w:val="5"/>
        </w:numPr>
        <w:jc w:val="both"/>
      </w:pPr>
      <w:r>
        <w:t>Emisja w przekazach telewizyjnych i radiowych.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 xml:space="preserve">Organizator zastrzega sobie prawo do możliwości udzielenie sublicencji na wykorzystanie utrwalonego wizerunku omówionego w ust. VII pkt 5 </w:t>
      </w:r>
      <w:r w:rsidR="00986D5D">
        <w:t>p</w:t>
      </w:r>
      <w:r>
        <w:t>pkt 1-7, oficjalnym partnerom oraz sponsorom wydarzenia.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 xml:space="preserve">Uczestnicy </w:t>
      </w:r>
      <w:r w:rsidR="00986D5D">
        <w:t xml:space="preserve">indywidualnie udają się na linię startu po rozpoczęciu zawodów na Placu 3. Maja </w:t>
      </w:r>
      <w:r>
        <w:t>Na linii startu do poszczególnych biegów będą obecni sędziowie startowi (oznaczeni emblematami). Uczestnicy Biegów otrzymają koszulkę pamiątkową i są zobowiązani do jej założenia na czas Biegu, w którym wezmą udział, przy czym Organizator nie gwarantuje przekazania koszulki w wybranym rozmiarze.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 xml:space="preserve">Każdy Uczestnik Biegu w czasie jego trwania jest ubezpieczony od nieszczęśliwych wypadków na zasadach ogólnych. Ubezpieczenie indywidualne na wypadek kontuzji lub innego nieszczęśliwego zdarzenia, które może stać się udziałem zawodnika </w:t>
      </w:r>
      <w:r>
        <w:br/>
        <w:t>w czasie Biegu</w:t>
      </w:r>
      <w:r w:rsidR="00986D5D">
        <w:t>,</w:t>
      </w:r>
      <w:r>
        <w:t xml:space="preserve"> wymaga osobnej polisy</w:t>
      </w:r>
      <w:r w:rsidR="00986D5D">
        <w:t>,</w:t>
      </w:r>
      <w:r>
        <w:t xml:space="preserve"> wykupionej indywidualnie przez Uczestnika.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 xml:space="preserve">Trasy Biegów będą zabezpieczały służby porządkowe organizatora oraz policja i straż miejska. 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Uczestnicy mają obowiązek przestrzegania porządku publicznego, poleceń służb porządkowych i obsługi sędziowskiej oraz poszanowania pozostałych uczestników Biegów. Organizator ma prawo usunąć z terenu Biegów osoby, które będą stwarzały zagrożenie, które w jakikolwiek sposób zakłócają porządek publiczny, przebieg Biegów lub zachowają się niezgodnie z Regulaminem.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Organizator zapewnia opiekę medyczną. Przez cały czas trwania Biegów będzie czynny doraźny </w:t>
      </w:r>
      <w:r>
        <w:rPr>
          <w:b/>
          <w:bCs/>
        </w:rPr>
        <w:t>punkt medyczny</w:t>
      </w:r>
      <w:r>
        <w:t xml:space="preserve"> (obok biura zawodów) W razie potrzeby zostanie wezwane Pogotowie Ratunkowe.</w:t>
      </w:r>
    </w:p>
    <w:p w:rsidR="009E79D5" w:rsidRDefault="00DB0886">
      <w:pPr>
        <w:pStyle w:val="Akapitzlist"/>
        <w:numPr>
          <w:ilvl w:val="0"/>
          <w:numId w:val="4"/>
        </w:numPr>
        <w:jc w:val="both"/>
      </w:pPr>
      <w:r>
        <w:t>Organizator zapewnia przebieralnię – jednak nie bierze odpowiedzialności materialnej za pozostawione tam przedmioty.</w:t>
      </w:r>
    </w:p>
    <w:p w:rsidR="009E79D5" w:rsidRDefault="009E79D5">
      <w:pPr>
        <w:pStyle w:val="Standard"/>
        <w:jc w:val="both"/>
        <w:rPr>
          <w:b/>
          <w:u w:val="single"/>
        </w:rPr>
      </w:pPr>
    </w:p>
    <w:p w:rsidR="009E79D5" w:rsidRDefault="009E79D5">
      <w:pPr>
        <w:pStyle w:val="Akapitzlist"/>
        <w:ind w:left="360"/>
        <w:jc w:val="both"/>
      </w:pPr>
    </w:p>
    <w:p w:rsidR="009E79D5" w:rsidRDefault="00DB0886">
      <w:pPr>
        <w:pStyle w:val="Akapitzlist"/>
        <w:ind w:left="0"/>
        <w:jc w:val="both"/>
      </w:pPr>
      <w:r>
        <w:rPr>
          <w:b/>
        </w:rPr>
        <w:t xml:space="preserve">VIII.  </w:t>
      </w:r>
      <w:r>
        <w:rPr>
          <w:b/>
          <w:u w:val="single"/>
        </w:rPr>
        <w:t>NAGRODY:</w:t>
      </w:r>
    </w:p>
    <w:p w:rsidR="009E79D5" w:rsidRDefault="009E79D5">
      <w:pPr>
        <w:pStyle w:val="Akapitzlist"/>
        <w:ind w:left="0"/>
        <w:jc w:val="both"/>
        <w:rPr>
          <w:b/>
          <w:u w:val="single"/>
        </w:rPr>
      </w:pPr>
    </w:p>
    <w:p w:rsidR="009E79D5" w:rsidRDefault="00DB0886">
      <w:pPr>
        <w:pStyle w:val="Akapitzlist"/>
        <w:numPr>
          <w:ilvl w:val="0"/>
          <w:numId w:val="12"/>
        </w:numPr>
        <w:jc w:val="both"/>
      </w:pPr>
      <w:r>
        <w:t>Za zajęcie I-III miejsca – dyplom + puchar</w:t>
      </w:r>
      <w:r w:rsidR="00CA1394">
        <w:t xml:space="preserve"> (osobisty odbiór podczas wręczenia)</w:t>
      </w:r>
      <w:r>
        <w:t>.</w:t>
      </w:r>
    </w:p>
    <w:p w:rsidR="009E79D5" w:rsidRPr="00CA1394" w:rsidRDefault="00265173" w:rsidP="00CA1394">
      <w:pPr>
        <w:pStyle w:val="Akapitzlist"/>
        <w:numPr>
          <w:ilvl w:val="0"/>
          <w:numId w:val="3"/>
        </w:numPr>
        <w:jc w:val="both"/>
        <w:rPr>
          <w:bCs/>
        </w:rPr>
      </w:pPr>
      <w:r w:rsidRPr="00CA1394">
        <w:rPr>
          <w:bCs/>
        </w:rPr>
        <w:t>Nagrody rzeczowe – losowane przez uczestników</w:t>
      </w:r>
      <w:r w:rsidR="00DB0886" w:rsidRPr="00CA1394">
        <w:rPr>
          <w:bCs/>
        </w:rPr>
        <w:t xml:space="preserve">, którzy przekroczyli linię mety </w:t>
      </w:r>
      <w:r w:rsidR="00CA1394" w:rsidRPr="00CA1394">
        <w:rPr>
          <w:bCs/>
        </w:rPr>
        <w:br/>
      </w:r>
      <w:r w:rsidR="00DB0886" w:rsidRPr="00CA1394">
        <w:rPr>
          <w:bCs/>
        </w:rPr>
        <w:t>i przekazali swoją kartę startową sędziom (warunek otrzymania nagrody – obecność podczas losowania</w:t>
      </w:r>
      <w:r w:rsidR="00CA1394" w:rsidRPr="00CA1394">
        <w:rPr>
          <w:bCs/>
        </w:rPr>
        <w:t xml:space="preserve"> i osobisty odbiór nagrody: nazwisko</w:t>
      </w:r>
      <w:r w:rsidR="00CA1394">
        <w:rPr>
          <w:bCs/>
        </w:rPr>
        <w:t xml:space="preserve"> i imię</w:t>
      </w:r>
      <w:r w:rsidR="00CA1394" w:rsidRPr="00CA1394">
        <w:rPr>
          <w:bCs/>
        </w:rPr>
        <w:t xml:space="preserve"> osoby wylosowanej będzie trzykrotnie odczytane podczas losowania</w:t>
      </w:r>
      <w:r w:rsidR="00CA1394">
        <w:rPr>
          <w:bCs/>
        </w:rPr>
        <w:t>)</w:t>
      </w:r>
      <w:r w:rsidR="00DB0886" w:rsidRPr="00CA1394">
        <w:rPr>
          <w:bCs/>
        </w:rPr>
        <w:t xml:space="preserve"> </w:t>
      </w:r>
    </w:p>
    <w:p w:rsidR="009E79D5" w:rsidRDefault="009E79D5">
      <w:pPr>
        <w:pStyle w:val="Standard"/>
        <w:jc w:val="both"/>
        <w:rPr>
          <w:b/>
        </w:rPr>
      </w:pPr>
    </w:p>
    <w:p w:rsidR="009E79D5" w:rsidRDefault="00DB0886">
      <w:pPr>
        <w:pStyle w:val="Standard"/>
        <w:jc w:val="both"/>
      </w:pPr>
      <w:r>
        <w:rPr>
          <w:b/>
        </w:rPr>
        <w:t xml:space="preserve">IX. </w:t>
      </w:r>
      <w:r>
        <w:rPr>
          <w:b/>
          <w:u w:val="single"/>
        </w:rPr>
        <w:t>POSTANOWIENIA KOŃCOWE:</w:t>
      </w:r>
    </w:p>
    <w:p w:rsidR="00226F58" w:rsidRDefault="00226F58" w:rsidP="00226F58">
      <w:pPr>
        <w:pStyle w:val="Akapitzlist"/>
        <w:numPr>
          <w:ilvl w:val="0"/>
          <w:numId w:val="6"/>
        </w:numPr>
        <w:jc w:val="both"/>
      </w:pPr>
      <w:r>
        <w:t>Organizator zastrzega sobie prawo do wprowadzania zmian w Regulaminie.</w:t>
      </w:r>
    </w:p>
    <w:p w:rsidR="009E79D5" w:rsidRDefault="00226F58">
      <w:pPr>
        <w:pStyle w:val="Akapitzlist"/>
        <w:numPr>
          <w:ilvl w:val="0"/>
          <w:numId w:val="6"/>
        </w:numPr>
        <w:jc w:val="both"/>
      </w:pPr>
      <w:r>
        <w:t>O</w:t>
      </w:r>
      <w:r w:rsidR="00DB0886">
        <w:t>stateczna interpretacja Regulaminu należy do Organizatora.</w:t>
      </w:r>
    </w:p>
    <w:p w:rsidR="009E79D5" w:rsidRDefault="00226F58">
      <w:pPr>
        <w:pStyle w:val="Akapitzlist"/>
        <w:numPr>
          <w:ilvl w:val="0"/>
          <w:numId w:val="6"/>
        </w:numPr>
        <w:jc w:val="both"/>
      </w:pPr>
      <w:r>
        <w:t>Kwestie</w:t>
      </w:r>
      <w:r w:rsidR="00DB0886">
        <w:t xml:space="preserve"> nie</w:t>
      </w:r>
      <w:r>
        <w:t xml:space="preserve"> </w:t>
      </w:r>
      <w:r w:rsidR="00DB0886">
        <w:t xml:space="preserve">ujętych </w:t>
      </w:r>
      <w:r>
        <w:t xml:space="preserve">w </w:t>
      </w:r>
      <w:r w:rsidR="00DB0886">
        <w:t>Regulamin</w:t>
      </w:r>
      <w:r>
        <w:t>ie</w:t>
      </w:r>
      <w:r w:rsidR="00DB0886">
        <w:t xml:space="preserve"> rozstrzyga Organizator.</w:t>
      </w:r>
    </w:p>
    <w:p w:rsidR="009E79D5" w:rsidRDefault="00DB0886">
      <w:pPr>
        <w:pStyle w:val="Akapitzlist"/>
        <w:numPr>
          <w:ilvl w:val="0"/>
          <w:numId w:val="6"/>
        </w:numPr>
        <w:jc w:val="both"/>
      </w:pPr>
      <w:r>
        <w:t>Organizator nie ponosi odpowiedzialności za odwołanie imprezy z przyczyn od niego niezależnych i niemożliwych do przewidzenia.</w:t>
      </w:r>
    </w:p>
    <w:p w:rsidR="009E79D5" w:rsidRDefault="009E79D5">
      <w:pPr>
        <w:pStyle w:val="Bezodstpw"/>
        <w:ind w:left="5664" w:firstLine="708"/>
        <w:jc w:val="center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ind w:left="5664" w:firstLine="708"/>
        <w:jc w:val="center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ind w:left="5664" w:firstLine="708"/>
        <w:jc w:val="center"/>
        <w:rPr>
          <w:rFonts w:ascii="Times New Roman" w:hAnsi="Times New Roman" w:cs="Times New Roman"/>
          <w:b/>
        </w:rPr>
      </w:pPr>
    </w:p>
    <w:p w:rsidR="009E79D5" w:rsidRDefault="00DB088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Organizator</w:t>
      </w:r>
      <w:r>
        <w:rPr>
          <w:rFonts w:ascii="Times New Roman" w:hAnsi="Times New Roman" w:cs="Times New Roman"/>
          <w:b/>
        </w:rPr>
        <w:tab/>
      </w:r>
    </w:p>
    <w:p w:rsidR="009E79D5" w:rsidRDefault="009E79D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79D5" w:rsidRDefault="00DB088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Stowarzyszenie Wspólnota Świdnicka</w:t>
      </w: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A9013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9E79D5">
      <w:pPr>
        <w:pStyle w:val="Bezodstpw"/>
        <w:rPr>
          <w:rFonts w:ascii="Times New Roman" w:hAnsi="Times New Roman" w:cs="Times New Roman"/>
          <w:b/>
        </w:rPr>
      </w:pPr>
    </w:p>
    <w:p w:rsidR="009E79D5" w:rsidRDefault="00DB0886">
      <w:pPr>
        <w:pStyle w:val="Bezodstpw"/>
      </w:pPr>
      <w:r>
        <w:rPr>
          <w:rFonts w:ascii="Times New Roman" w:hAnsi="Times New Roman" w:cs="Times New Roman"/>
        </w:rPr>
        <w:t xml:space="preserve">Świdnik, </w:t>
      </w:r>
      <w:r w:rsidR="00F503A0">
        <w:rPr>
          <w:rFonts w:ascii="Times New Roman" w:hAnsi="Times New Roman" w:cs="Times New Roman"/>
        </w:rPr>
        <w:t>02</w:t>
      </w:r>
      <w:r w:rsidR="00226F58">
        <w:rPr>
          <w:rFonts w:ascii="Times New Roman" w:hAnsi="Times New Roman" w:cs="Times New Roman"/>
        </w:rPr>
        <w:t>.10.202</w:t>
      </w:r>
      <w:r w:rsidR="00F503A0">
        <w:rPr>
          <w:rFonts w:ascii="Times New Roman" w:hAnsi="Times New Roman" w:cs="Times New Roman"/>
        </w:rPr>
        <w:t>3</w:t>
      </w:r>
      <w:r w:rsidR="00226F58">
        <w:rPr>
          <w:rFonts w:ascii="Times New Roman" w:hAnsi="Times New Roman" w:cs="Times New Roman"/>
        </w:rPr>
        <w:t xml:space="preserve"> r.</w:t>
      </w:r>
    </w:p>
    <w:sectPr w:rsidR="009E79D5" w:rsidSect="000965B2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9A" w:rsidRDefault="009E729A">
      <w:pPr>
        <w:spacing w:after="0" w:line="240" w:lineRule="auto"/>
      </w:pPr>
      <w:r>
        <w:separator/>
      </w:r>
    </w:p>
  </w:endnote>
  <w:endnote w:type="continuationSeparator" w:id="0">
    <w:p w:rsidR="009E729A" w:rsidRDefault="009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9A" w:rsidRDefault="009E72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729A" w:rsidRDefault="009E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D71"/>
    <w:multiLevelType w:val="multilevel"/>
    <w:tmpl w:val="7F86A46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FE97205"/>
    <w:multiLevelType w:val="multilevel"/>
    <w:tmpl w:val="0936AAF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55271"/>
    <w:multiLevelType w:val="multilevel"/>
    <w:tmpl w:val="E328F03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2414B3"/>
    <w:multiLevelType w:val="multilevel"/>
    <w:tmpl w:val="9442442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26D3"/>
    <w:multiLevelType w:val="multilevel"/>
    <w:tmpl w:val="4258B5AC"/>
    <w:styleLink w:val="WWNum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51365734"/>
    <w:multiLevelType w:val="multilevel"/>
    <w:tmpl w:val="6382F088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BDA5652"/>
    <w:multiLevelType w:val="multilevel"/>
    <w:tmpl w:val="A0AEAD58"/>
    <w:styleLink w:val="WWNum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4A0C6E"/>
    <w:multiLevelType w:val="multilevel"/>
    <w:tmpl w:val="02B2C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9D5"/>
    <w:rsid w:val="000965B2"/>
    <w:rsid w:val="000E3EB0"/>
    <w:rsid w:val="00121CD3"/>
    <w:rsid w:val="001E5E1D"/>
    <w:rsid w:val="00226F58"/>
    <w:rsid w:val="00265173"/>
    <w:rsid w:val="00452A54"/>
    <w:rsid w:val="005F0AE3"/>
    <w:rsid w:val="00636FA6"/>
    <w:rsid w:val="006D3ADA"/>
    <w:rsid w:val="00830E43"/>
    <w:rsid w:val="00862A0B"/>
    <w:rsid w:val="0090680C"/>
    <w:rsid w:val="00986D5D"/>
    <w:rsid w:val="009E729A"/>
    <w:rsid w:val="009E79D5"/>
    <w:rsid w:val="00A90137"/>
    <w:rsid w:val="00BE4186"/>
    <w:rsid w:val="00CA1394"/>
    <w:rsid w:val="00D82EFA"/>
    <w:rsid w:val="00DB0886"/>
    <w:rsid w:val="00E32B46"/>
    <w:rsid w:val="00E75B1A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505B"/>
  <w15:docId w15:val="{62F5484B-701E-40F5-84E0-626115A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B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65B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0965B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965B2"/>
    <w:pPr>
      <w:spacing w:after="140" w:line="288" w:lineRule="auto"/>
    </w:pPr>
  </w:style>
  <w:style w:type="paragraph" w:styleId="Lista">
    <w:name w:val="List"/>
    <w:basedOn w:val="Textbody"/>
    <w:rsid w:val="000965B2"/>
    <w:rPr>
      <w:rFonts w:cs="Mangal"/>
    </w:rPr>
  </w:style>
  <w:style w:type="paragraph" w:styleId="Legenda">
    <w:name w:val="caption"/>
    <w:basedOn w:val="Standard"/>
    <w:rsid w:val="000965B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965B2"/>
    <w:pPr>
      <w:suppressLineNumbers/>
    </w:pPr>
    <w:rPr>
      <w:rFonts w:cs="Mangal"/>
    </w:rPr>
  </w:style>
  <w:style w:type="paragraph" w:styleId="Bezodstpw">
    <w:name w:val="No Spacing"/>
    <w:rsid w:val="000965B2"/>
    <w:pPr>
      <w:suppressAutoHyphens/>
      <w:spacing w:after="0" w:line="240" w:lineRule="auto"/>
    </w:pPr>
  </w:style>
  <w:style w:type="paragraph" w:styleId="Akapitzlist">
    <w:name w:val="List Paragraph"/>
    <w:basedOn w:val="Standard"/>
    <w:rsid w:val="000965B2"/>
    <w:pPr>
      <w:ind w:left="720"/>
    </w:pPr>
  </w:style>
  <w:style w:type="paragraph" w:customStyle="1" w:styleId="TableContents">
    <w:name w:val="Table Contents"/>
    <w:basedOn w:val="Standard"/>
    <w:rsid w:val="000965B2"/>
  </w:style>
  <w:style w:type="paragraph" w:customStyle="1" w:styleId="WW-Tabela1">
    <w:name w:val="WW-Tabela1"/>
    <w:rsid w:val="000965B2"/>
    <w:pPr>
      <w:suppressAutoHyphens/>
    </w:pPr>
    <w:rPr>
      <w:rFonts w:ascii="Calibri" w:eastAsia="Times New Roman" w:hAnsi="Calibri" w:cs="Times New Roman"/>
      <w:color w:val="00000A"/>
      <w:sz w:val="22"/>
      <w:szCs w:val="20"/>
      <w:lang w:eastAsia="ar-SA" w:bidi="ar-SA"/>
    </w:rPr>
  </w:style>
  <w:style w:type="paragraph" w:customStyle="1" w:styleId="Standarduser">
    <w:name w:val="Standard (user)"/>
    <w:rsid w:val="000965B2"/>
    <w:pPr>
      <w:suppressAutoHyphens/>
    </w:pPr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Tekstdymka">
    <w:name w:val="Balloon Text"/>
    <w:basedOn w:val="Standard"/>
    <w:rsid w:val="000965B2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rsid w:val="000965B2"/>
  </w:style>
  <w:style w:type="character" w:customStyle="1" w:styleId="Internetlink">
    <w:name w:val="Internet link"/>
    <w:basedOn w:val="Domylnaczcionkaakapitu"/>
    <w:rsid w:val="000965B2"/>
    <w:rPr>
      <w:color w:val="0000FF"/>
      <w:u w:val="single"/>
    </w:rPr>
  </w:style>
  <w:style w:type="character" w:customStyle="1" w:styleId="ListLabel1">
    <w:name w:val="ListLabel 1"/>
    <w:rsid w:val="000965B2"/>
    <w:rPr>
      <w:rFonts w:cs="Courier New"/>
    </w:rPr>
  </w:style>
  <w:style w:type="character" w:customStyle="1" w:styleId="ListLabel2">
    <w:name w:val="ListLabel 2"/>
    <w:rsid w:val="000965B2"/>
    <w:rPr>
      <w:rFonts w:cs="Courier New"/>
    </w:rPr>
  </w:style>
  <w:style w:type="character" w:customStyle="1" w:styleId="ListLabel3">
    <w:name w:val="ListLabel 3"/>
    <w:rsid w:val="000965B2"/>
    <w:rPr>
      <w:rFonts w:cs="Courier New"/>
    </w:rPr>
  </w:style>
  <w:style w:type="character" w:customStyle="1" w:styleId="ListLabel4">
    <w:name w:val="ListLabel 4"/>
    <w:rsid w:val="000965B2"/>
    <w:rPr>
      <w:rFonts w:eastAsia="Times New Roman" w:cs="Times New Roman"/>
      <w:b/>
    </w:rPr>
  </w:style>
  <w:style w:type="character" w:customStyle="1" w:styleId="ListLabel5">
    <w:name w:val="ListLabel 5"/>
    <w:rsid w:val="000965B2"/>
    <w:rPr>
      <w:rFonts w:cs="Courier New"/>
    </w:rPr>
  </w:style>
  <w:style w:type="character" w:customStyle="1" w:styleId="ListLabel6">
    <w:name w:val="ListLabel 6"/>
    <w:rsid w:val="000965B2"/>
    <w:rPr>
      <w:rFonts w:cs="Courier New"/>
    </w:rPr>
  </w:style>
  <w:style w:type="character" w:customStyle="1" w:styleId="ListLabel7">
    <w:name w:val="ListLabel 7"/>
    <w:rsid w:val="000965B2"/>
    <w:rPr>
      <w:rFonts w:cs="Courier New"/>
    </w:rPr>
  </w:style>
  <w:style w:type="character" w:customStyle="1" w:styleId="ListLabel8">
    <w:name w:val="ListLabel 8"/>
    <w:rsid w:val="000965B2"/>
    <w:rPr>
      <w:rFonts w:eastAsia="Times New Roman" w:cs="Times New Roman"/>
    </w:rPr>
  </w:style>
  <w:style w:type="character" w:customStyle="1" w:styleId="ListLabel9">
    <w:name w:val="ListLabel 9"/>
    <w:rsid w:val="000965B2"/>
    <w:rPr>
      <w:rFonts w:cs="Times New Roman"/>
    </w:rPr>
  </w:style>
  <w:style w:type="character" w:customStyle="1" w:styleId="ListLabel10">
    <w:name w:val="ListLabel 10"/>
    <w:rsid w:val="000965B2"/>
    <w:rPr>
      <w:rFonts w:cs="Times New Roman"/>
    </w:rPr>
  </w:style>
  <w:style w:type="character" w:customStyle="1" w:styleId="ListLabel11">
    <w:name w:val="ListLabel 11"/>
    <w:rsid w:val="000965B2"/>
    <w:rPr>
      <w:rFonts w:cs="Times New Roman"/>
    </w:rPr>
  </w:style>
  <w:style w:type="character" w:customStyle="1" w:styleId="ListLabel12">
    <w:name w:val="ListLabel 12"/>
    <w:rsid w:val="000965B2"/>
    <w:rPr>
      <w:rFonts w:cs="Times New Roman"/>
    </w:rPr>
  </w:style>
  <w:style w:type="character" w:customStyle="1" w:styleId="ListLabel13">
    <w:name w:val="ListLabel 13"/>
    <w:rsid w:val="000965B2"/>
    <w:rPr>
      <w:rFonts w:cs="Times New Roman"/>
    </w:rPr>
  </w:style>
  <w:style w:type="character" w:customStyle="1" w:styleId="ListLabel14">
    <w:name w:val="ListLabel 14"/>
    <w:rsid w:val="000965B2"/>
    <w:rPr>
      <w:rFonts w:cs="Times New Roman"/>
    </w:rPr>
  </w:style>
  <w:style w:type="character" w:customStyle="1" w:styleId="ListLabel15">
    <w:name w:val="ListLabel 15"/>
    <w:rsid w:val="000965B2"/>
    <w:rPr>
      <w:rFonts w:cs="Times New Roman"/>
    </w:rPr>
  </w:style>
  <w:style w:type="character" w:customStyle="1" w:styleId="ListLabel16">
    <w:name w:val="ListLabel 16"/>
    <w:rsid w:val="000965B2"/>
    <w:rPr>
      <w:rFonts w:cs="Times New Roman"/>
    </w:rPr>
  </w:style>
  <w:style w:type="character" w:customStyle="1" w:styleId="ListLabel17">
    <w:name w:val="ListLabel 17"/>
    <w:rsid w:val="000965B2"/>
    <w:rPr>
      <w:rFonts w:cs="Times New Roman"/>
    </w:rPr>
  </w:style>
  <w:style w:type="character" w:customStyle="1" w:styleId="ListLabel18">
    <w:name w:val="ListLabel 18"/>
    <w:rsid w:val="000965B2"/>
    <w:rPr>
      <w:rFonts w:cs="Times New Roman"/>
    </w:rPr>
  </w:style>
  <w:style w:type="character" w:customStyle="1" w:styleId="ListLabel19">
    <w:name w:val="ListLabel 19"/>
    <w:rsid w:val="000965B2"/>
    <w:rPr>
      <w:rFonts w:cs="Times New Roman"/>
    </w:rPr>
  </w:style>
  <w:style w:type="character" w:customStyle="1" w:styleId="ListLabel20">
    <w:name w:val="ListLabel 20"/>
    <w:rsid w:val="000965B2"/>
    <w:rPr>
      <w:rFonts w:cs="Times New Roman"/>
    </w:rPr>
  </w:style>
  <w:style w:type="character" w:customStyle="1" w:styleId="ListLabel21">
    <w:name w:val="ListLabel 21"/>
    <w:rsid w:val="000965B2"/>
    <w:rPr>
      <w:rFonts w:cs="Times New Roman"/>
    </w:rPr>
  </w:style>
  <w:style w:type="character" w:customStyle="1" w:styleId="ListLabel22">
    <w:name w:val="ListLabel 22"/>
    <w:rsid w:val="000965B2"/>
    <w:rPr>
      <w:rFonts w:cs="Times New Roman"/>
    </w:rPr>
  </w:style>
  <w:style w:type="character" w:customStyle="1" w:styleId="ListLabel23">
    <w:name w:val="ListLabel 23"/>
    <w:rsid w:val="000965B2"/>
    <w:rPr>
      <w:rFonts w:cs="Times New Roman"/>
    </w:rPr>
  </w:style>
  <w:style w:type="character" w:customStyle="1" w:styleId="ListLabel24">
    <w:name w:val="ListLabel 24"/>
    <w:rsid w:val="000965B2"/>
    <w:rPr>
      <w:rFonts w:cs="Times New Roman"/>
    </w:rPr>
  </w:style>
  <w:style w:type="character" w:customStyle="1" w:styleId="ListLabel25">
    <w:name w:val="ListLabel 25"/>
    <w:rsid w:val="000965B2"/>
    <w:rPr>
      <w:rFonts w:cs="Times New Roman"/>
    </w:rPr>
  </w:style>
  <w:style w:type="character" w:customStyle="1" w:styleId="ListLabel26">
    <w:name w:val="ListLabel 26"/>
    <w:rsid w:val="000965B2"/>
    <w:rPr>
      <w:rFonts w:cs="Times New Roman"/>
    </w:rPr>
  </w:style>
  <w:style w:type="character" w:customStyle="1" w:styleId="TekstdymkaZnak">
    <w:name w:val="Tekst dymka Znak"/>
    <w:basedOn w:val="Domylnaczcionkaakapitu"/>
    <w:rsid w:val="000965B2"/>
    <w:rPr>
      <w:rFonts w:ascii="Tahoma" w:eastAsia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0965B2"/>
    <w:pPr>
      <w:numPr>
        <w:numId w:val="1"/>
      </w:numPr>
    </w:pPr>
  </w:style>
  <w:style w:type="numbering" w:customStyle="1" w:styleId="WWNum1">
    <w:name w:val="WWNum1"/>
    <w:basedOn w:val="Bezlisty"/>
    <w:rsid w:val="000965B2"/>
    <w:pPr>
      <w:numPr>
        <w:numId w:val="2"/>
      </w:numPr>
    </w:pPr>
  </w:style>
  <w:style w:type="numbering" w:customStyle="1" w:styleId="WWNum2">
    <w:name w:val="WWNum2"/>
    <w:basedOn w:val="Bezlisty"/>
    <w:rsid w:val="000965B2"/>
    <w:pPr>
      <w:numPr>
        <w:numId w:val="3"/>
      </w:numPr>
    </w:pPr>
  </w:style>
  <w:style w:type="numbering" w:customStyle="1" w:styleId="WWNum3">
    <w:name w:val="WWNum3"/>
    <w:basedOn w:val="Bezlisty"/>
    <w:rsid w:val="000965B2"/>
    <w:pPr>
      <w:numPr>
        <w:numId w:val="4"/>
      </w:numPr>
    </w:pPr>
  </w:style>
  <w:style w:type="numbering" w:customStyle="1" w:styleId="WWNum4">
    <w:name w:val="WWNum4"/>
    <w:basedOn w:val="Bezlisty"/>
    <w:rsid w:val="000965B2"/>
    <w:pPr>
      <w:numPr>
        <w:numId w:val="5"/>
      </w:numPr>
    </w:pPr>
  </w:style>
  <w:style w:type="numbering" w:customStyle="1" w:styleId="WWNum5">
    <w:name w:val="WWNum5"/>
    <w:basedOn w:val="Bezlisty"/>
    <w:rsid w:val="000965B2"/>
    <w:pPr>
      <w:numPr>
        <w:numId w:val="6"/>
      </w:numPr>
    </w:pPr>
  </w:style>
  <w:style w:type="numbering" w:customStyle="1" w:styleId="WWNum6">
    <w:name w:val="WWNum6"/>
    <w:basedOn w:val="Bezlisty"/>
    <w:rsid w:val="000965B2"/>
    <w:pPr>
      <w:numPr>
        <w:numId w:val="7"/>
      </w:numPr>
    </w:pPr>
  </w:style>
  <w:style w:type="numbering" w:customStyle="1" w:styleId="WWNum7">
    <w:name w:val="WWNum7"/>
    <w:basedOn w:val="Bezlisty"/>
    <w:rsid w:val="000965B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tarkowski</dc:creator>
  <cp:lastModifiedBy>Kierownik</cp:lastModifiedBy>
  <cp:revision>6</cp:revision>
  <cp:lastPrinted>2023-10-02T17:21:00Z</cp:lastPrinted>
  <dcterms:created xsi:type="dcterms:W3CDTF">2022-10-24T14:38:00Z</dcterms:created>
  <dcterms:modified xsi:type="dcterms:W3CDTF">2023-10-02T17:29:00Z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